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24C0D" w14:textId="6331C84F" w:rsidR="00430C2B" w:rsidRPr="00EC0E35" w:rsidRDefault="00615867" w:rsidP="00EC0E35">
      <w:pPr>
        <w:jc w:val="center"/>
        <w:rPr>
          <w:b/>
          <w:bCs/>
          <w:sz w:val="32"/>
          <w:szCs w:val="32"/>
        </w:rPr>
      </w:pPr>
      <w:proofErr w:type="spellStart"/>
      <w:r w:rsidRPr="00EC0E35">
        <w:rPr>
          <w:b/>
          <w:bCs/>
          <w:sz w:val="32"/>
          <w:szCs w:val="32"/>
        </w:rPr>
        <w:t>Kirkburton</w:t>
      </w:r>
      <w:proofErr w:type="spellEnd"/>
      <w:r w:rsidRPr="00EC0E35">
        <w:rPr>
          <w:b/>
          <w:bCs/>
          <w:sz w:val="32"/>
          <w:szCs w:val="32"/>
        </w:rPr>
        <w:t xml:space="preserve"> Health Centre</w:t>
      </w:r>
    </w:p>
    <w:p w14:paraId="31D0EA44" w14:textId="25E720A4" w:rsidR="00EC0E35" w:rsidRDefault="00EC0E35" w:rsidP="00EC0E35">
      <w:pPr>
        <w:jc w:val="center"/>
        <w:rPr>
          <w:b/>
          <w:bCs/>
          <w:sz w:val="32"/>
          <w:szCs w:val="32"/>
        </w:rPr>
      </w:pPr>
      <w:r w:rsidRPr="00EC0E35">
        <w:rPr>
          <w:b/>
          <w:bCs/>
          <w:sz w:val="32"/>
          <w:szCs w:val="32"/>
        </w:rPr>
        <w:t>I</w:t>
      </w:r>
      <w:r w:rsidRPr="00EC0E35">
        <w:rPr>
          <w:b/>
          <w:bCs/>
          <w:sz w:val="32"/>
          <w:szCs w:val="32"/>
        </w:rPr>
        <w:t>nfection Control Annual Statement 2024–2025</w:t>
      </w:r>
    </w:p>
    <w:p w14:paraId="132C1CA1" w14:textId="77777777" w:rsidR="0065084A" w:rsidRPr="00EC0E35" w:rsidRDefault="0065084A" w:rsidP="00EC0E35">
      <w:pPr>
        <w:jc w:val="center"/>
        <w:rPr>
          <w:b/>
          <w:bCs/>
          <w:sz w:val="32"/>
          <w:szCs w:val="32"/>
        </w:rPr>
      </w:pPr>
    </w:p>
    <w:p w14:paraId="36B809D8" w14:textId="77777777" w:rsidR="00EC0E35" w:rsidRPr="00EC0E35" w:rsidRDefault="00EC0E35" w:rsidP="00EC0E35">
      <w:pPr>
        <w:rPr>
          <w:b/>
          <w:bCs/>
          <w:sz w:val="28"/>
          <w:szCs w:val="28"/>
        </w:rPr>
      </w:pPr>
      <w:r w:rsidRPr="00EC0E35">
        <w:rPr>
          <w:b/>
          <w:bCs/>
          <w:sz w:val="28"/>
          <w:szCs w:val="28"/>
        </w:rPr>
        <w:t>Purpose</w:t>
      </w:r>
    </w:p>
    <w:p w14:paraId="4D5E86D3" w14:textId="5DA8011F" w:rsidR="00EC0E35" w:rsidRPr="00EC0E35" w:rsidRDefault="00EC0E35" w:rsidP="00EC0E35">
      <w:r w:rsidRPr="00EC0E35">
        <w:t xml:space="preserve">This Annual Infection Control Statement is produced each year and provides a summary of the practice’s </w:t>
      </w:r>
      <w:r w:rsidR="0065084A">
        <w:t>I</w:t>
      </w:r>
      <w:r w:rsidRPr="00EC0E35">
        <w:t xml:space="preserve">nfection </w:t>
      </w:r>
      <w:r w:rsidR="0065084A">
        <w:t>P</w:t>
      </w:r>
      <w:r w:rsidRPr="00EC0E35">
        <w:t xml:space="preserve">revention and </w:t>
      </w:r>
      <w:r w:rsidR="0065084A">
        <w:t>C</w:t>
      </w:r>
      <w:r w:rsidRPr="00EC0E35">
        <w:t>ontrol (IPC) activities. It outlines:</w:t>
      </w:r>
    </w:p>
    <w:p w14:paraId="3E6720F2" w14:textId="77777777" w:rsidR="00EC0E35" w:rsidRPr="00EC0E35" w:rsidRDefault="00EC0E35" w:rsidP="00EC0E35">
      <w:pPr>
        <w:numPr>
          <w:ilvl w:val="0"/>
          <w:numId w:val="2"/>
        </w:numPr>
      </w:pPr>
      <w:r w:rsidRPr="00EC0E35">
        <w:t>Any infection transmission incidents and the actions taken in response, reported in accordance with the practice’s Significant Event Procedure.</w:t>
      </w:r>
    </w:p>
    <w:p w14:paraId="1567CB05" w14:textId="77777777" w:rsidR="00EC0E35" w:rsidRPr="00EC0E35" w:rsidRDefault="00EC0E35" w:rsidP="00EC0E35">
      <w:pPr>
        <w:numPr>
          <w:ilvl w:val="0"/>
          <w:numId w:val="2"/>
        </w:numPr>
      </w:pPr>
      <w:r w:rsidRPr="00EC0E35">
        <w:t>Details of any infection control audits completed.</w:t>
      </w:r>
    </w:p>
    <w:p w14:paraId="49E42FE5" w14:textId="77777777" w:rsidR="00EC0E35" w:rsidRPr="00EC0E35" w:rsidRDefault="00EC0E35" w:rsidP="00EC0E35">
      <w:pPr>
        <w:numPr>
          <w:ilvl w:val="0"/>
          <w:numId w:val="2"/>
        </w:numPr>
      </w:pPr>
      <w:r w:rsidRPr="00EC0E35">
        <w:t>Details of any infection control risk assessments undertaken.</w:t>
      </w:r>
    </w:p>
    <w:p w14:paraId="520E3D0E" w14:textId="77777777" w:rsidR="00EC0E35" w:rsidRPr="00EC0E35" w:rsidRDefault="00EC0E35" w:rsidP="00EC0E35">
      <w:pPr>
        <w:numPr>
          <w:ilvl w:val="0"/>
          <w:numId w:val="2"/>
        </w:numPr>
      </w:pPr>
      <w:r w:rsidRPr="00EC0E35">
        <w:t>Staff training completed in relation to infection prevention and control.</w:t>
      </w:r>
    </w:p>
    <w:p w14:paraId="07492C43" w14:textId="77777777" w:rsidR="00EC0E35" w:rsidRPr="00EC0E35" w:rsidRDefault="00EC0E35" w:rsidP="00EC0E35">
      <w:pPr>
        <w:numPr>
          <w:ilvl w:val="0"/>
          <w:numId w:val="2"/>
        </w:numPr>
      </w:pPr>
      <w:r w:rsidRPr="00EC0E35">
        <w:t>Any reviews and updates made to relevant policies, procedures and guidelines.</w:t>
      </w:r>
    </w:p>
    <w:p w14:paraId="1D33C894" w14:textId="77777777" w:rsidR="00EC0E35" w:rsidRPr="00EC0E35" w:rsidRDefault="00EC0E35" w:rsidP="00EC0E35">
      <w:r w:rsidRPr="00EC0E35">
        <w:pict w14:anchorId="616BDEE0">
          <v:rect id="_x0000_i1061" style="width:0;height:1.5pt" o:hralign="center" o:hrstd="t" o:hr="t" fillcolor="#a0a0a0" stroked="f"/>
        </w:pict>
      </w:r>
    </w:p>
    <w:p w14:paraId="66A29F1E" w14:textId="77777777" w:rsidR="00EC0E35" w:rsidRPr="00EC0E35" w:rsidRDefault="00EC0E35" w:rsidP="00EC0E35">
      <w:pPr>
        <w:rPr>
          <w:b/>
          <w:bCs/>
          <w:sz w:val="28"/>
          <w:szCs w:val="28"/>
        </w:rPr>
      </w:pPr>
      <w:r w:rsidRPr="00EC0E35">
        <w:rPr>
          <w:b/>
          <w:bCs/>
          <w:sz w:val="28"/>
          <w:szCs w:val="28"/>
        </w:rPr>
        <w:t>Infection Control Lead</w:t>
      </w:r>
    </w:p>
    <w:p w14:paraId="07BF3B70" w14:textId="59929458" w:rsidR="00EC0E35" w:rsidRPr="00EC0E35" w:rsidRDefault="00EC0E35" w:rsidP="00EC0E35">
      <w:r w:rsidRPr="00EC0E35">
        <w:t>The practice has designated Infection Prevention and Control Leads:</w:t>
      </w:r>
    </w:p>
    <w:p w14:paraId="4E57DCA0" w14:textId="216659F4" w:rsidR="00EC0E35" w:rsidRPr="00EC0E35" w:rsidRDefault="00EC0E35" w:rsidP="00EC0E35">
      <w:pPr>
        <w:numPr>
          <w:ilvl w:val="0"/>
          <w:numId w:val="3"/>
        </w:numPr>
      </w:pPr>
      <w:r>
        <w:rPr>
          <w:b/>
          <w:bCs/>
        </w:rPr>
        <w:t>Rachel France</w:t>
      </w:r>
      <w:r w:rsidRPr="00EC0E35">
        <w:t xml:space="preserve"> Practice Nurse</w:t>
      </w:r>
    </w:p>
    <w:p w14:paraId="1BB7D505" w14:textId="22633A00" w:rsidR="00EC0E35" w:rsidRPr="00EC0E35" w:rsidRDefault="00EC0E35" w:rsidP="00EC0E35">
      <w:pPr>
        <w:numPr>
          <w:ilvl w:val="0"/>
          <w:numId w:val="3"/>
        </w:numPr>
      </w:pPr>
      <w:r w:rsidRPr="0065084A">
        <w:rPr>
          <w:b/>
          <w:bCs/>
        </w:rPr>
        <w:t>Julie Lambe</w:t>
      </w:r>
      <w:r w:rsidRPr="00EC0E35">
        <w:t xml:space="preserve"> Practice </w:t>
      </w:r>
      <w:r w:rsidR="0065084A">
        <w:t xml:space="preserve">Business </w:t>
      </w:r>
      <w:r w:rsidRPr="00EC0E35">
        <w:t>Manager</w:t>
      </w:r>
    </w:p>
    <w:p w14:paraId="7673F40F" w14:textId="77777777" w:rsidR="00EC0E35" w:rsidRPr="00EC0E35" w:rsidRDefault="00EC0E35" w:rsidP="00EC0E35">
      <w:r w:rsidRPr="00EC0E35">
        <w:pict w14:anchorId="02522AEB">
          <v:rect id="_x0000_i1062" style="width:0;height:1.5pt" o:hralign="center" o:hrstd="t" o:hr="t" fillcolor="#a0a0a0" stroked="f"/>
        </w:pict>
      </w:r>
    </w:p>
    <w:p w14:paraId="5966DC15" w14:textId="77777777" w:rsidR="00EC0E35" w:rsidRPr="00EC0E35" w:rsidRDefault="00EC0E35" w:rsidP="00EC0E35">
      <w:pPr>
        <w:rPr>
          <w:b/>
          <w:bCs/>
          <w:sz w:val="28"/>
          <w:szCs w:val="28"/>
        </w:rPr>
      </w:pPr>
      <w:r w:rsidRPr="00EC0E35">
        <w:rPr>
          <w:b/>
          <w:bCs/>
          <w:sz w:val="28"/>
          <w:szCs w:val="28"/>
        </w:rPr>
        <w:t>Significant Events</w:t>
      </w:r>
    </w:p>
    <w:p w14:paraId="5A15FC8D" w14:textId="77777777" w:rsidR="00EC0E35" w:rsidRPr="00EC0E35" w:rsidRDefault="00EC0E35" w:rsidP="00EC0E35">
      <w:pPr>
        <w:numPr>
          <w:ilvl w:val="0"/>
          <w:numId w:val="4"/>
        </w:numPr>
      </w:pPr>
      <w:r w:rsidRPr="00EC0E35">
        <w:rPr>
          <w:b/>
          <w:bCs/>
        </w:rPr>
        <w:t>None reported</w:t>
      </w:r>
    </w:p>
    <w:p w14:paraId="18868EC8" w14:textId="77777777" w:rsidR="00EC0E35" w:rsidRPr="00EC0E35" w:rsidRDefault="00EC0E35" w:rsidP="00EC0E35">
      <w:r w:rsidRPr="00EC0E35">
        <w:pict w14:anchorId="2545304C">
          <v:rect id="_x0000_i1063" style="width:0;height:1.5pt" o:hralign="center" o:hrstd="t" o:hr="t" fillcolor="#a0a0a0" stroked="f"/>
        </w:pict>
      </w:r>
    </w:p>
    <w:p w14:paraId="7D205529" w14:textId="77777777" w:rsidR="00EC0E35" w:rsidRPr="00EC0E35" w:rsidRDefault="00EC0E35" w:rsidP="00EC0E35">
      <w:pPr>
        <w:rPr>
          <w:b/>
          <w:bCs/>
          <w:sz w:val="28"/>
          <w:szCs w:val="28"/>
        </w:rPr>
      </w:pPr>
      <w:r w:rsidRPr="00EC0E35">
        <w:rPr>
          <w:b/>
          <w:bCs/>
          <w:sz w:val="28"/>
          <w:szCs w:val="28"/>
        </w:rPr>
        <w:t>Audits</w:t>
      </w:r>
    </w:p>
    <w:p w14:paraId="5C70032C" w14:textId="77777777" w:rsidR="00EC0E35" w:rsidRPr="00EC0E35" w:rsidRDefault="00EC0E35" w:rsidP="00EC0E35">
      <w:pPr>
        <w:numPr>
          <w:ilvl w:val="0"/>
          <w:numId w:val="5"/>
        </w:numPr>
      </w:pPr>
      <w:r w:rsidRPr="00EC0E35">
        <w:rPr>
          <w:b/>
          <w:bCs/>
        </w:rPr>
        <w:t>January 2025:</w:t>
      </w:r>
      <w:r w:rsidRPr="00EC0E35">
        <w:t xml:space="preserve"> Completion of the Pre-Acceptance Waste Audit</w:t>
      </w:r>
    </w:p>
    <w:p w14:paraId="5036A3CC" w14:textId="77777777" w:rsidR="00EC0E35" w:rsidRPr="00EC0E35" w:rsidRDefault="00EC0E35" w:rsidP="00EC0E35">
      <w:pPr>
        <w:numPr>
          <w:ilvl w:val="0"/>
          <w:numId w:val="5"/>
        </w:numPr>
      </w:pPr>
      <w:r w:rsidRPr="00EC0E35">
        <w:rPr>
          <w:b/>
          <w:bCs/>
        </w:rPr>
        <w:t>June 2025:</w:t>
      </w:r>
      <w:r w:rsidRPr="00EC0E35">
        <w:t xml:space="preserve"> Completion of the Infection Control Audit</w:t>
      </w:r>
    </w:p>
    <w:p w14:paraId="5B36A9C4" w14:textId="77777777" w:rsidR="00EC0E35" w:rsidRPr="00EC0E35" w:rsidRDefault="00EC0E35" w:rsidP="00EC0E35">
      <w:r w:rsidRPr="00EC0E35">
        <w:pict w14:anchorId="6A5A8C8E">
          <v:rect id="_x0000_i1064" style="width:0;height:1.5pt" o:hralign="center" o:hrstd="t" o:hr="t" fillcolor="#a0a0a0" stroked="f"/>
        </w:pict>
      </w:r>
    </w:p>
    <w:p w14:paraId="5B1BAA2E" w14:textId="77777777" w:rsidR="00EC0E35" w:rsidRPr="00EC0E35" w:rsidRDefault="00EC0E35" w:rsidP="00EC0E35">
      <w:pPr>
        <w:rPr>
          <w:b/>
          <w:bCs/>
          <w:sz w:val="28"/>
          <w:szCs w:val="28"/>
        </w:rPr>
      </w:pPr>
      <w:r w:rsidRPr="00EC0E35">
        <w:rPr>
          <w:b/>
          <w:bCs/>
          <w:sz w:val="28"/>
          <w:szCs w:val="28"/>
        </w:rPr>
        <w:t>Risk Assessments</w:t>
      </w:r>
    </w:p>
    <w:p w14:paraId="4F5C88B7" w14:textId="2D91ABF3" w:rsidR="00EC0E35" w:rsidRPr="00EC0E35" w:rsidRDefault="00EC0E35" w:rsidP="00EC0E35">
      <w:pPr>
        <w:numPr>
          <w:ilvl w:val="0"/>
          <w:numId w:val="6"/>
        </w:numPr>
      </w:pPr>
      <w:r>
        <w:rPr>
          <w:b/>
          <w:bCs/>
        </w:rPr>
        <w:t>Julie Lambe</w:t>
      </w:r>
      <w:r w:rsidRPr="00EC0E35">
        <w:t xml:space="preserve"> is responsible for completing all infection control risk assessments.</w:t>
      </w:r>
    </w:p>
    <w:p w14:paraId="2BF5C4CD" w14:textId="77777777" w:rsidR="00EC0E35" w:rsidRPr="00EC0E35" w:rsidRDefault="00EC0E35" w:rsidP="00EC0E35">
      <w:r w:rsidRPr="00EC0E35">
        <w:pict w14:anchorId="2ECF163A">
          <v:rect id="_x0000_i1065" style="width:0;height:1.5pt" o:hralign="center" o:hrstd="t" o:hr="t" fillcolor="#a0a0a0" stroked="f"/>
        </w:pict>
      </w:r>
    </w:p>
    <w:p w14:paraId="0E8BAAAB" w14:textId="77777777" w:rsidR="00EC0E35" w:rsidRPr="00EC0E35" w:rsidRDefault="00EC0E35" w:rsidP="00EC0E35">
      <w:pPr>
        <w:rPr>
          <w:b/>
          <w:bCs/>
          <w:sz w:val="28"/>
          <w:szCs w:val="28"/>
        </w:rPr>
      </w:pPr>
      <w:r w:rsidRPr="00EC0E35">
        <w:rPr>
          <w:b/>
          <w:bCs/>
          <w:sz w:val="28"/>
          <w:szCs w:val="28"/>
        </w:rPr>
        <w:t>Staff Training</w:t>
      </w:r>
    </w:p>
    <w:p w14:paraId="1F1F0C75" w14:textId="77777777" w:rsidR="00EC0E35" w:rsidRPr="00EC0E35" w:rsidRDefault="00EC0E35" w:rsidP="00EC0E35">
      <w:pPr>
        <w:numPr>
          <w:ilvl w:val="0"/>
          <w:numId w:val="7"/>
        </w:numPr>
      </w:pPr>
      <w:r w:rsidRPr="00EC0E35">
        <w:t>All staff undertake individual annual Infection Control training.</w:t>
      </w:r>
    </w:p>
    <w:p w14:paraId="052DB009" w14:textId="77777777" w:rsidR="00EC0E35" w:rsidRPr="00EC0E35" w:rsidRDefault="00EC0E35" w:rsidP="00EC0E35">
      <w:pPr>
        <w:numPr>
          <w:ilvl w:val="0"/>
          <w:numId w:val="7"/>
        </w:numPr>
      </w:pPr>
      <w:r w:rsidRPr="00EC0E35">
        <w:lastRenderedPageBreak/>
        <w:t>In addition, the practice delivers an annual group Infection Control training session.</w:t>
      </w:r>
    </w:p>
    <w:p w14:paraId="44C70058" w14:textId="77777777" w:rsidR="00EC0E35" w:rsidRPr="00EC0E35" w:rsidRDefault="00EC0E35" w:rsidP="00EC0E35">
      <w:r w:rsidRPr="00EC0E35">
        <w:pict w14:anchorId="59948576">
          <v:rect id="_x0000_i1066" style="width:0;height:1.5pt" o:hralign="center" o:hrstd="t" o:hr="t" fillcolor="#a0a0a0" stroked="f"/>
        </w:pict>
      </w:r>
    </w:p>
    <w:p w14:paraId="2164F6DA" w14:textId="77777777" w:rsidR="00EC0E35" w:rsidRPr="00EC0E35" w:rsidRDefault="00EC0E35" w:rsidP="00EC0E35">
      <w:pPr>
        <w:rPr>
          <w:b/>
          <w:bCs/>
          <w:sz w:val="28"/>
          <w:szCs w:val="28"/>
        </w:rPr>
      </w:pPr>
      <w:r w:rsidRPr="00EC0E35">
        <w:rPr>
          <w:b/>
          <w:bCs/>
          <w:sz w:val="28"/>
          <w:szCs w:val="28"/>
        </w:rPr>
        <w:t>Policies, Procedures and Guidelines</w:t>
      </w:r>
    </w:p>
    <w:p w14:paraId="395EDC97" w14:textId="77777777" w:rsidR="00EC0E35" w:rsidRPr="00EC0E35" w:rsidRDefault="00EC0E35" w:rsidP="00EC0E35">
      <w:r w:rsidRPr="00EC0E35">
        <w:t>Infection control policies, procedures and guidelines are reviewed annually and updated as required to ensure compliance with best practice and regulatory standards.</w:t>
      </w:r>
    </w:p>
    <w:p w14:paraId="652551AB" w14:textId="77777777" w:rsidR="00EC0E35" w:rsidRDefault="00EC0E35" w:rsidP="00182CD6"/>
    <w:p w14:paraId="5B968F6B" w14:textId="77777777" w:rsidR="00182CD6" w:rsidRDefault="00182CD6" w:rsidP="00182CD6"/>
    <w:p w14:paraId="022EDF72" w14:textId="77777777" w:rsidR="00182CD6" w:rsidRDefault="00182CD6" w:rsidP="00182CD6"/>
    <w:sectPr w:rsidR="00182CD6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86977" w14:textId="77777777" w:rsidR="0065084A" w:rsidRDefault="0065084A" w:rsidP="0065084A">
      <w:pPr>
        <w:spacing w:after="0" w:line="240" w:lineRule="auto"/>
      </w:pPr>
      <w:r>
        <w:separator/>
      </w:r>
    </w:p>
  </w:endnote>
  <w:endnote w:type="continuationSeparator" w:id="0">
    <w:p w14:paraId="0F3E2725" w14:textId="77777777" w:rsidR="0065084A" w:rsidRDefault="0065084A" w:rsidP="00650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DC660" w14:textId="4DC0FAAA" w:rsidR="0065084A" w:rsidRDefault="0065084A">
    <w:pPr>
      <w:pStyle w:val="Footer"/>
    </w:pPr>
    <w:r>
      <w:t xml:space="preserve">Reviewed 24.11.25 </w:t>
    </w:r>
    <w:proofErr w:type="spellStart"/>
    <w:proofErr w:type="gramStart"/>
    <w:r>
      <w:t>J.Lambe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39F60" w14:textId="77777777" w:rsidR="0065084A" w:rsidRDefault="0065084A" w:rsidP="0065084A">
      <w:pPr>
        <w:spacing w:after="0" w:line="240" w:lineRule="auto"/>
      </w:pPr>
      <w:r>
        <w:separator/>
      </w:r>
    </w:p>
  </w:footnote>
  <w:footnote w:type="continuationSeparator" w:id="0">
    <w:p w14:paraId="21BD849E" w14:textId="77777777" w:rsidR="0065084A" w:rsidRDefault="0065084A" w:rsidP="006508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72ECE"/>
    <w:multiLevelType w:val="multilevel"/>
    <w:tmpl w:val="7F960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565EBF"/>
    <w:multiLevelType w:val="multilevel"/>
    <w:tmpl w:val="07083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CD056F"/>
    <w:multiLevelType w:val="multilevel"/>
    <w:tmpl w:val="33CC7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1258E2"/>
    <w:multiLevelType w:val="multilevel"/>
    <w:tmpl w:val="3B34B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D66A28"/>
    <w:multiLevelType w:val="multilevel"/>
    <w:tmpl w:val="AB80F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F50D81"/>
    <w:multiLevelType w:val="multilevel"/>
    <w:tmpl w:val="93165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7410B9"/>
    <w:multiLevelType w:val="hybridMultilevel"/>
    <w:tmpl w:val="43022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453097">
    <w:abstractNumId w:val="6"/>
  </w:num>
  <w:num w:numId="2" w16cid:durableId="247613447">
    <w:abstractNumId w:val="1"/>
  </w:num>
  <w:num w:numId="3" w16cid:durableId="797724208">
    <w:abstractNumId w:val="4"/>
  </w:num>
  <w:num w:numId="4" w16cid:durableId="46493506">
    <w:abstractNumId w:val="2"/>
  </w:num>
  <w:num w:numId="5" w16cid:durableId="1868568686">
    <w:abstractNumId w:val="0"/>
  </w:num>
  <w:num w:numId="6" w16cid:durableId="1924952323">
    <w:abstractNumId w:val="5"/>
  </w:num>
  <w:num w:numId="7" w16cid:durableId="1483960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867"/>
    <w:rsid w:val="00180B2D"/>
    <w:rsid w:val="00182CD6"/>
    <w:rsid w:val="00430C2B"/>
    <w:rsid w:val="00615867"/>
    <w:rsid w:val="0065084A"/>
    <w:rsid w:val="006C3B2A"/>
    <w:rsid w:val="00720DFC"/>
    <w:rsid w:val="00CB3306"/>
    <w:rsid w:val="00EC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2228A"/>
  <w15:chartTrackingRefBased/>
  <w15:docId w15:val="{E053C1E9-21B5-4A68-9E3F-E85F9420B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58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58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58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58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58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58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58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58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58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8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58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58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586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586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58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58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58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58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58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5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58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58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58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58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58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58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58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58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586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508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84A"/>
  </w:style>
  <w:style w:type="paragraph" w:styleId="Footer">
    <w:name w:val="footer"/>
    <w:basedOn w:val="Normal"/>
    <w:link w:val="FooterChar"/>
    <w:uiPriority w:val="99"/>
    <w:unhideWhenUsed/>
    <w:rsid w:val="006508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5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92E7A-CDAB-4EE9-AE9A-B9966F4C5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LAMBE, Julie (KIRKBURTON HEALTH CENTRE)</dc:creator>
  <cp:keywords/>
  <dc:description/>
  <cp:lastModifiedBy>LAMBE, Julie (KIRKBURTON HEALTH CENTRE)</cp:lastModifiedBy>
  <cp:revision>3</cp:revision>
  <dcterms:created xsi:type="dcterms:W3CDTF">2025-11-24T10:13:00Z</dcterms:created>
  <dcterms:modified xsi:type="dcterms:W3CDTF">2025-11-24T10:32:00Z</dcterms:modified>
</cp:coreProperties>
</file>